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Registrační číslo: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                  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Mateřská škola Báňovice, okres Jindřichův Hradec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-426"/>
        <w:jc w:val="center"/>
        <w:rPr>
          <w:rFonts w:ascii="Calibri" w:hAnsi="Calibri" w:eastAsia="Calibri" w:cs="Calibri"/>
          <w:b/>
          <w:color w:val="auto"/>
          <w:spacing w:val="0"/>
          <w:sz w:val="24"/>
          <w:u w:val="single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>ŽÁDOST O PŘIJETÍ DÍTĚTE K PŘEDŠKOLNÍMU VZDĚLÁVÁNÍ</w:t>
      </w:r>
    </w:p>
    <w:p>
      <w:pPr>
        <w:pStyle w:val="Normal"/>
        <w:bidi w:val="0"/>
        <w:spacing w:lineRule="exact" w:line="240" w:before="0" w:after="160"/>
        <w:ind w:hanging="0" w:left="-567" w:right="-426"/>
        <w:jc w:val="center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od školního roku 202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5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/202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6</w:t>
      </w:r>
    </w:p>
    <w:p>
      <w:pPr>
        <w:pStyle w:val="Normal"/>
        <w:bidi w:val="0"/>
        <w:spacing w:lineRule="exact" w:line="240" w:before="0" w:after="160"/>
        <w:ind w:hanging="0" w:left="-567" w:right="-426"/>
        <w:jc w:val="left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Ředitelka školy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:   Mgr. Lenka Seitlová </w:t>
      </w:r>
    </w:p>
    <w:p>
      <w:pPr>
        <w:pStyle w:val="Normal"/>
        <w:bidi w:val="0"/>
        <w:spacing w:lineRule="exact" w:line="240" w:before="0" w:after="160"/>
        <w:ind w:hanging="0" w:left="-567" w:right="-426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 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Adresa: 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Mateřská škoa Báňovice, okres Jindřichův Hradec, Báňovice 36, 380 01 Dačice</w:t>
        <w:tab/>
      </w:r>
    </w:p>
    <w:p>
      <w:pPr>
        <w:pStyle w:val="Normal"/>
        <w:bidi w:val="0"/>
        <w:spacing w:lineRule="exact" w:line="240" w:before="0" w:after="160"/>
        <w:ind w:hanging="0" w:left="0" w:right="-426"/>
        <w:jc w:val="left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ZÁKONNÝ ZÁSTUPCE DÍTĚTE</w:t>
      </w:r>
    </w:p>
    <w:p>
      <w:pPr>
        <w:pStyle w:val="Normal"/>
        <w:bidi w:val="0"/>
        <w:spacing w:lineRule="exact" w:line="240" w:before="0" w:after="160"/>
        <w:ind w:hanging="0" w:left="0" w:right="-426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Jméno a příjmení: ____________________________________ </w:t>
      </w:r>
    </w:p>
    <w:p>
      <w:pPr>
        <w:pStyle w:val="Normal"/>
        <w:bidi w:val="0"/>
        <w:spacing w:lineRule="exact" w:line="240" w:before="0" w:after="160"/>
        <w:ind w:hanging="0" w:left="0" w:right="-426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Kontaktní telefon: ___________________</w:t>
      </w:r>
    </w:p>
    <w:p>
      <w:pPr>
        <w:pStyle w:val="Normal"/>
        <w:bidi w:val="0"/>
        <w:spacing w:lineRule="exact" w:line="240" w:before="0" w:after="160"/>
        <w:ind w:hanging="0" w:left="0" w:right="-426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Místo trvalého bydliště: _______________________________</w:t>
      </w:r>
    </w:p>
    <w:p>
      <w:pPr>
        <w:pStyle w:val="Normal"/>
        <w:bidi w:val="0"/>
        <w:spacing w:lineRule="exact" w:line="240" w:before="0" w:after="160"/>
        <w:ind w:hanging="0" w:left="0" w:right="-426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Email: ______________________________________________</w:t>
      </w:r>
    </w:p>
    <w:p>
      <w:pPr>
        <w:pStyle w:val="Normal"/>
        <w:bidi w:val="0"/>
        <w:spacing w:lineRule="exact" w:line="240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16"/>
          <w:shd w:fill="auto" w:val="clear"/>
        </w:rPr>
      </w:pPr>
      <w:r>
        <w:rPr>
          <w:rFonts w:eastAsia="Calibri" w:cs="Calibri"/>
          <w:color w:val="000000"/>
          <w:spacing w:val="0"/>
          <w:sz w:val="16"/>
          <w:shd w:fill="auto" w:val="clear"/>
        </w:rPr>
      </w:r>
    </w:p>
    <w:p>
      <w:pPr>
        <w:pStyle w:val="Normal"/>
        <w:bidi w:val="0"/>
        <w:spacing w:lineRule="exact" w:line="240" w:before="0" w:after="160"/>
        <w:ind w:hanging="0" w:left="0" w:right="-567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Tomuto zákonnému zástupci budou předávány nebo zasílány veškeré písemnosti                ANO   NE </w:t>
      </w:r>
    </w:p>
    <w:p>
      <w:pPr>
        <w:pStyle w:val="Normal"/>
        <w:bidi w:val="0"/>
        <w:spacing w:lineRule="exact" w:line="240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Jiné kontaktní údaje pro zasílání písemností (jméno, příjmení, adresa) </w:t>
      </w:r>
    </w:p>
    <w:p>
      <w:pPr>
        <w:pStyle w:val="Normal"/>
        <w:bidi w:val="0"/>
        <w:spacing w:lineRule="exact" w:line="240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…………………………………………………………………………………………………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....................................</w:t>
      </w:r>
    </w:p>
    <w:p>
      <w:pPr>
        <w:pStyle w:val="Normal"/>
        <w:bidi w:val="0"/>
        <w:spacing w:lineRule="exact" w:line="240" w:before="0" w:after="160"/>
        <w:ind w:hanging="0" w:left="0" w:right="0"/>
        <w:jc w:val="left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ŽÁDÁM O PŘIJETÍ DÍTĚTE:</w:t>
      </w:r>
    </w:p>
    <w:tbl>
      <w:tblPr>
        <w:tblW w:w="96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4"/>
      </w:tblGrid>
      <w:tr>
        <w:trPr>
          <w:trHeight w:val="1191" w:hRule="atLeast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spacing w:lineRule="exact" w:line="276" w:before="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z w:val="24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Jméno a příjmení:                                                                            Datum narození:</w:t>
            </w:r>
          </w:p>
          <w:p>
            <w:pPr>
              <w:pStyle w:val="Normal"/>
              <w:bidi w:val="0"/>
              <w:spacing w:lineRule="exact" w:line="276" w:before="240" w:after="0"/>
              <w:ind w:hanging="0" w:left="0" w:right="0"/>
              <w:jc w:val="left"/>
              <w:rPr>
                <w:rFonts w:ascii="Calibri" w:hAnsi="Calibri" w:eastAsia="Calibri" w:cs="Calibri"/>
                <w:color w:val="auto"/>
                <w:spacing w:val="0"/>
                <w:shd w:fill="auto" w:val="clear"/>
              </w:rPr>
            </w:pPr>
            <w:r>
              <w:rPr>
                <w:rFonts w:eastAsia="Calibri" w:cs="Calibri"/>
                <w:color w:val="000000"/>
                <w:spacing w:val="0"/>
                <w:sz w:val="24"/>
                <w:shd w:fill="auto" w:val="clear"/>
              </w:rPr>
              <w:t>Místo trvalého bydliště:</w:t>
            </w:r>
          </w:p>
        </w:tc>
      </w:tr>
    </w:tbl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16"/>
          <w:shd w:fill="auto" w:val="clear"/>
        </w:rPr>
      </w:pPr>
      <w:r>
        <w:rPr>
          <w:rFonts w:eastAsia="Calibri" w:cs="Calibri"/>
          <w:color w:val="000000"/>
          <w:spacing w:val="0"/>
          <w:sz w:val="16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k předškolnímu vzdělávání od ……………………..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Typ docházky:       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celodenní               polodenní</w:t>
      </w:r>
    </w:p>
    <w:p>
      <w:pPr>
        <w:pStyle w:val="Normal"/>
        <w:bidi w:val="0"/>
        <w:spacing w:lineRule="exact" w:line="259" w:before="0" w:after="160"/>
        <w:ind w:hanging="0" w:left="0" w:right="0"/>
        <w:jc w:val="both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Bereme na vědomí, že v případě uvedení</w:t>
      </w:r>
      <w:r>
        <w:rPr>
          <w:rFonts w:eastAsia="Calibri" w:cs="Calibri"/>
          <w:b/>
          <w:color w:val="000000"/>
          <w:spacing w:val="0"/>
          <w:sz w:val="24"/>
          <w:u w:val="single"/>
          <w:shd w:fill="auto" w:val="clear"/>
        </w:rPr>
        <w:t xml:space="preserve"> nepravdivých nebo neúplných údajů</w:t>
      </w: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 může správní orgán původní rozhodnutí zrušit a rozhodnout ve věci znovu.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 xml:space="preserve">PROHLÁŠENÍ ZÁKONNÉHO ZÁSTUPCE  </w:t>
      </w:r>
    </w:p>
    <w:p>
      <w:pPr>
        <w:pStyle w:val="Normal"/>
        <w:bidi w:val="0"/>
        <w:spacing w:lineRule="exact" w:line="259" w:before="0" w:after="16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Beru na vědomí, že v souladu s § 36 odst. 3 zákona 500/2004 Sb., o správním řízení (správní řád), v platném znění, mám jako zákonný zástupce svého dítěte možnost se ještě před vydáním rozhodnutí ve věci přijímacího řízení k předškolnímu vzdělávání v MŠ vyjádřit k podkladům rozhodnutí.</w:t>
      </w:r>
    </w:p>
    <w:p>
      <w:pPr>
        <w:pStyle w:val="Normal"/>
        <w:bidi w:val="0"/>
        <w:spacing w:lineRule="exact" w:line="259" w:before="0" w:after="16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Beru na vědomí, že seznámit se s podklady pro rozhodnutí a vyjádřit se k nim je možné v budově Mateřské školy Báňovice po celou dobu řízení po telefonické domluvě s ředitelkou školy. </w:t>
      </w:r>
    </w:p>
    <w:p>
      <w:pPr>
        <w:pStyle w:val="Normal"/>
        <w:bidi w:val="0"/>
        <w:spacing w:lineRule="exact" w:line="259" w:before="0" w:after="160"/>
        <w:ind w:hanging="0" w:left="0" w:right="0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Byl jsem poučen o svých právech ve správním řízení, ve smyslu příslušných ustanovení zákona č. 500/2004 Sb., o správním řízení (správní řád) v platném znění, zejména o možnosti nahlížet do spisu.</w:t>
      </w:r>
    </w:p>
    <w:p>
      <w:pPr>
        <w:pStyle w:val="Normal"/>
        <w:bidi w:val="0"/>
        <w:spacing w:lineRule="exact" w:line="240" w:before="0" w:after="160"/>
        <w:ind w:hanging="0" w:left="0" w:right="-567"/>
        <w:jc w:val="both"/>
        <w:rPr>
          <w:rFonts w:ascii="Calibri" w:hAnsi="Calibri" w:eastAsia="Calibri" w:cs="Calibri"/>
          <w:b/>
          <w:color w:val="auto"/>
          <w:spacing w:val="0"/>
          <w:sz w:val="24"/>
          <w:shd w:fill="auto" w:val="clear"/>
        </w:rPr>
      </w:pPr>
      <w:r>
        <w:rPr>
          <w:rFonts w:eastAsia="Calibri" w:cs="Calibri"/>
          <w:b/>
          <w:color w:val="000000"/>
          <w:spacing w:val="0"/>
          <w:sz w:val="24"/>
          <w:shd w:fill="auto" w:val="clear"/>
        </w:rPr>
        <w:t>Ochrana osobních údajů</w:t>
      </w:r>
    </w:p>
    <w:p>
      <w:pPr>
        <w:pStyle w:val="Normal"/>
        <w:bidi w:val="0"/>
        <w:spacing w:lineRule="exact" w:line="240" w:before="0" w:after="160"/>
        <w:ind w:hanging="0" w:left="0" w:right="-567"/>
        <w:jc w:val="both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Škola zpracovává osobní údaje v souladu s Nařízením Evropského parlamentu a rady (EU) 2016/679 o ochraně fyzických osob v souvislosti se zpracováním osobních údajů a o volném pohybu těchto údajů a o zrušení směrnice 95/46/ES (GDPR) a dále v souladu se zákonem č. 110/2019 Sb., o zpracování osobních údajů, v platném znění.</w:t>
      </w:r>
    </w:p>
    <w:p>
      <w:pPr>
        <w:pStyle w:val="Normal"/>
        <w:bidi w:val="0"/>
        <w:spacing w:lineRule="exact" w:line="240" w:before="0" w:after="160"/>
        <w:ind w:hanging="0" w:left="0" w:right="-567"/>
        <w:jc w:val="both"/>
        <w:rPr>
          <w:rFonts w:ascii="Calibri" w:hAnsi="Calibri" w:eastAsia="Calibri" w:cs="Calibri"/>
          <w:color w:val="auto"/>
          <w:spacing w:val="0"/>
          <w:sz w:val="16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V této žádosti uvedené osobní údaje nebudou automatizovaně zpracovávány, profilovány ani předávány do třetích zemí. Osobní údaje budou zpracovávány na základě zákonných povinností školy za účelem vyřízení žádosti a mohou být poskytovány pouze oprávněným osobám školy, nebo kontrolním orgánům. V případě přijetí dítěte budou zpracovávány po dobu docházky dítěte do mateřské školy a následně archivovány dle Spisového řádu školy. Bližší informace o zpracování osobních údajů školou a Vašich právech jsou uvedeny na internetových stránkách školy </w:t>
      </w:r>
      <w:r>
        <w:rPr>
          <w:rFonts w:eastAsia="Calibri" w:cs="Calibri"/>
          <w:color w:val="0000FF"/>
          <w:spacing w:val="0"/>
          <w:sz w:val="24"/>
          <w:shd w:fill="auto" w:val="clear"/>
        </w:rPr>
        <w:t>…………………….</w:t>
      </w:r>
      <w:r>
        <w:rPr>
          <w:rFonts w:eastAsia="Calibri" w:cs="Calibri"/>
          <w:color w:val="0000FF"/>
          <w:spacing w:val="0"/>
          <w:sz w:val="16"/>
          <w:shd w:fill="auto" w:val="clear"/>
        </w:rPr>
        <w:t xml:space="preserve"> 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>V …………………. dne…………………….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4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                                                                                     …………………………………</w:t>
      </w:r>
      <w:r>
        <w:rPr>
          <w:rFonts w:eastAsia="Calibri" w:cs="Calibri"/>
          <w:color w:val="000000"/>
          <w:spacing w:val="0"/>
          <w:sz w:val="24"/>
          <w:shd w:fill="auto" w:val="clear"/>
        </w:rPr>
        <w:t>.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0"/>
          <w:shd w:fill="auto" w:val="clear"/>
        </w:rPr>
      </w:pPr>
      <w:r>
        <w:rPr>
          <w:rFonts w:eastAsia="Calibri" w:cs="Calibri"/>
          <w:color w:val="000000"/>
          <w:spacing w:val="0"/>
          <w:sz w:val="24"/>
          <w:shd w:fill="auto" w:val="clear"/>
        </w:rPr>
        <w:t xml:space="preserve">                                                                                          </w:t>
      </w:r>
      <w:r>
        <w:rPr>
          <w:rFonts w:eastAsia="Calibri" w:cs="Calibri"/>
          <w:color w:val="000000"/>
          <w:spacing w:val="0"/>
          <w:sz w:val="20"/>
          <w:shd w:fill="auto" w:val="clear"/>
        </w:rPr>
        <w:t>podpis zákonného zástupce dítěte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18"/>
          <w:shd w:fill="auto" w:val="clear"/>
        </w:rPr>
      </w:pPr>
      <w:r>
        <w:rPr>
          <w:rFonts w:eastAsia="Calibri" w:cs="Calibri"/>
          <w:color w:val="000000"/>
          <w:spacing w:val="0"/>
          <w:sz w:val="18"/>
          <w:shd w:fill="auto" w:val="clear"/>
        </w:rPr>
        <w:t xml:space="preserve"> </w:t>
      </w:r>
      <w:r>
        <w:rPr>
          <w:rFonts w:eastAsia="Calibri" w:cs="Calibri"/>
          <w:color w:val="000000"/>
          <w:spacing w:val="0"/>
          <w:sz w:val="18"/>
          <w:shd w:fill="auto" w:val="clear"/>
        </w:rPr>
        <w:t>Přílohy:</w:t>
      </w:r>
    </w:p>
    <w:p>
      <w:pPr>
        <w:pStyle w:val="Normal"/>
        <w:numPr>
          <w:ilvl w:val="0"/>
          <w:numId w:val="1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color w:val="auto"/>
          <w:spacing w:val="0"/>
          <w:sz w:val="18"/>
          <w:shd w:fill="auto" w:val="clear"/>
        </w:rPr>
      </w:pPr>
      <w:r>
        <w:rPr>
          <w:rFonts w:eastAsia="Calibri" w:cs="Calibri"/>
          <w:color w:val="000000"/>
          <w:spacing w:val="0"/>
          <w:sz w:val="18"/>
          <w:shd w:fill="auto" w:val="clear"/>
        </w:rPr>
        <w:t>Doporučení příslušného školského poradenského zařízení (v případě zdravotního postižení dítěte)</w:t>
      </w:r>
    </w:p>
    <w:p>
      <w:pPr>
        <w:pStyle w:val="Normal"/>
        <w:numPr>
          <w:ilvl w:val="0"/>
          <w:numId w:val="1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color w:val="auto"/>
          <w:spacing w:val="0"/>
          <w:sz w:val="18"/>
          <w:shd w:fill="auto" w:val="clear"/>
        </w:rPr>
      </w:pPr>
      <w:r>
        <w:rPr>
          <w:rFonts w:eastAsia="Calibri" w:cs="Calibri"/>
          <w:color w:val="000000"/>
          <w:spacing w:val="0"/>
          <w:sz w:val="18"/>
          <w:shd w:fill="auto" w:val="clear"/>
        </w:rPr>
        <w:t>Doporučení odborného lékaře (v případě zdravotního postižení dítěte)</w:t>
      </w:r>
    </w:p>
    <w:p>
      <w:pPr>
        <w:pStyle w:val="Normal"/>
        <w:numPr>
          <w:ilvl w:val="0"/>
          <w:numId w:val="1"/>
        </w:numPr>
        <w:bidi w:val="0"/>
        <w:spacing w:lineRule="exact" w:line="259" w:before="0" w:after="160"/>
        <w:ind w:hanging="360" w:left="720" w:right="0"/>
        <w:jc w:val="left"/>
        <w:rPr>
          <w:rFonts w:ascii="Calibri" w:hAnsi="Calibri" w:eastAsia="Calibri" w:cs="Calibri"/>
          <w:color w:val="auto"/>
          <w:spacing w:val="0"/>
          <w:sz w:val="18"/>
          <w:shd w:fill="auto" w:val="clear"/>
        </w:rPr>
      </w:pPr>
      <w:r>
        <w:rPr>
          <w:rFonts w:eastAsia="Calibri" w:cs="Calibri"/>
          <w:color w:val="000000"/>
          <w:spacing w:val="0"/>
          <w:sz w:val="18"/>
          <w:shd w:fill="auto" w:val="clear"/>
        </w:rPr>
        <w:t>Potvrzení o očkování dítěte pro účely přijetí do MŠ s vyjádřením lékaře o zdravotním stavu dítěte, včetně dokladu potvrzujícího, že se dítě podrobilo stanovenému pravidelnému očkování, případně doklad, že je proti nákaze imunní nebo, že se nemůže očkování podrobit pro trvalou kontraindikaci a to podle ustanovení §50 zákona č.258/2000 Sb., o ochraně veřejného zdraví a změně některých souvisejících zákonů (nevztahuje se na dítě, které se hlásí k povinnému předškolnímu vzdělávání)</w:t>
      </w:r>
    </w:p>
    <w:p>
      <w:pPr>
        <w:pStyle w:val="Normal"/>
        <w:bidi w:val="0"/>
        <w:spacing w:lineRule="exact" w:line="259" w:before="0" w:after="160"/>
        <w:ind w:hanging="0" w:left="0" w:right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460</Words>
  <Characters>2894</Characters>
  <CharactersWithSpaces>3639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2025-04-08T12:42:58Z</dcterms:modified>
  <cp:revision>1</cp:revision>
  <dc:subject/>
  <dc:title/>
</cp:coreProperties>
</file>